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F4F" w:rsidRDefault="00016F4F" w:rsidP="00016F4F">
      <w:pPr>
        <w:jc w:val="center"/>
        <w:rPr>
          <w:sz w:val="56"/>
          <w:szCs w:val="56"/>
        </w:rPr>
      </w:pPr>
      <w:r>
        <w:rPr>
          <w:sz w:val="56"/>
          <w:szCs w:val="56"/>
        </w:rPr>
        <w:t>Auditory Processing Activities</w:t>
      </w:r>
    </w:p>
    <w:p w:rsidR="00016F4F" w:rsidRPr="00016F4F" w:rsidRDefault="00016F4F" w:rsidP="00016F4F">
      <w:pPr>
        <w:spacing w:after="0" w:line="240" w:lineRule="auto"/>
        <w:rPr>
          <w:rFonts w:ascii="Avenir Book" w:eastAsia="Times New Roman" w:hAnsi="Avenir Book" w:cstheme="minorHAnsi"/>
          <w:b/>
          <w:bCs/>
          <w:kern w:val="0"/>
          <w:sz w:val="30"/>
          <w:szCs w:val="30"/>
          <w14:ligatures w14:val="none"/>
        </w:rPr>
      </w:pPr>
      <w:r w:rsidRPr="00016F4F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A</w:t>
      </w:r>
      <w:r w:rsidRPr="00016F4F">
        <w:rPr>
          <w:rFonts w:ascii="Avenir Book" w:eastAsia="Times New Roman" w:hAnsi="Avenir Book" w:cstheme="minorHAnsi"/>
          <w:b/>
          <w:bCs/>
          <w:kern w:val="0"/>
          <w:sz w:val="30"/>
          <w:szCs w:val="30"/>
          <w14:ligatures w14:val="none"/>
        </w:rPr>
        <w:t>uditory Discrimination (Sound Recognition &amp; Phonological Awareness)</w:t>
      </w:r>
    </w:p>
    <w:p w:rsidR="00016F4F" w:rsidRPr="00016F4F" w:rsidRDefault="00016F4F" w:rsidP="00016F4F">
      <w:pPr>
        <w:spacing w:after="0" w:line="240" w:lineRule="auto"/>
        <w:rPr>
          <w:rFonts w:ascii="Avenir Book" w:eastAsia="Times New Roman" w:hAnsi="Avenir Book" w:cstheme="minorHAnsi"/>
          <w:kern w:val="0"/>
          <w14:ligatures w14:val="none"/>
        </w:rPr>
      </w:pPr>
      <w:r w:rsidRPr="00016F4F">
        <w:rPr>
          <w:rFonts w:ascii="Avenir Book" w:eastAsia="Times New Roman" w:hAnsi="Avenir Book" w:cstheme="minorHAnsi"/>
          <w:kern w:val="0"/>
          <w14:ligatures w14:val="none"/>
        </w:rPr>
        <w:t xml:space="preserve">These games train the brain to distinguish between different tones, volumes, and letter sounds (crucial for spelling and reading). </w:t>
      </w:r>
    </w:p>
    <w:p w:rsidR="00016F4F" w:rsidRPr="00016F4F" w:rsidRDefault="00016F4F" w:rsidP="00016F4F">
      <w:pPr>
        <w:numPr>
          <w:ilvl w:val="0"/>
          <w:numId w:val="1"/>
        </w:numPr>
        <w:spacing w:after="0" w:line="240" w:lineRule="auto"/>
        <w:rPr>
          <w:rFonts w:ascii="Avenir Book" w:eastAsia="Times New Roman" w:hAnsi="Avenir Book" w:cstheme="minorHAnsi"/>
          <w:kern w:val="0"/>
          <w14:ligatures w14:val="none"/>
        </w:rPr>
      </w:pPr>
      <w:r w:rsidRPr="00016F4F">
        <w:rPr>
          <w:rFonts w:ascii="Avenir Book" w:eastAsia="Times New Roman" w:hAnsi="Avenir Book" w:cstheme="minorHAnsi"/>
          <w:b/>
          <w:bCs/>
          <w:kern w:val="0"/>
          <w14:ligatures w14:val="none"/>
        </w:rPr>
        <w:t>Mystery Sound Guessing:</w:t>
      </w:r>
      <w:r w:rsidRPr="00016F4F">
        <w:rPr>
          <w:rFonts w:ascii="Avenir Book" w:eastAsia="Times New Roman" w:hAnsi="Avenir Book" w:cstheme="minorHAnsi"/>
          <w:kern w:val="0"/>
          <w14:ligatures w14:val="none"/>
        </w:rPr>
        <w:t xml:space="preserve"> Blindfold the student or have them face away from you. Make a common sound (crinkling paper, tearing foil, dropping a coin, or snapping) and ask them to name the object that made it. [</w:t>
      </w:r>
    </w:p>
    <w:p w:rsidR="00016F4F" w:rsidRPr="00016F4F" w:rsidRDefault="00016F4F" w:rsidP="00016F4F">
      <w:pPr>
        <w:numPr>
          <w:ilvl w:val="0"/>
          <w:numId w:val="1"/>
        </w:numPr>
        <w:spacing w:after="0" w:line="240" w:lineRule="auto"/>
        <w:rPr>
          <w:rFonts w:ascii="Avenir Book" w:eastAsia="Times New Roman" w:hAnsi="Avenir Book" w:cstheme="minorHAnsi"/>
          <w:kern w:val="0"/>
          <w14:ligatures w14:val="none"/>
        </w:rPr>
      </w:pPr>
      <w:r w:rsidRPr="00016F4F">
        <w:rPr>
          <w:rFonts w:ascii="Avenir Book" w:eastAsia="Times New Roman" w:hAnsi="Avenir Book" w:cstheme="minorHAnsi"/>
          <w:b/>
          <w:bCs/>
          <w:kern w:val="0"/>
          <w14:ligatures w14:val="none"/>
        </w:rPr>
        <w:t xml:space="preserve">Rhyme </w:t>
      </w:r>
      <w:proofErr w:type="gramStart"/>
      <w:r w:rsidRPr="00016F4F">
        <w:rPr>
          <w:rFonts w:ascii="Avenir Book" w:eastAsia="Times New Roman" w:hAnsi="Avenir Book" w:cstheme="minorHAnsi"/>
          <w:b/>
          <w:bCs/>
          <w:kern w:val="0"/>
          <w14:ligatures w14:val="none"/>
        </w:rPr>
        <w:t>SPLAT!:</w:t>
      </w:r>
      <w:proofErr w:type="gramEnd"/>
      <w:r w:rsidRPr="00016F4F">
        <w:rPr>
          <w:rFonts w:ascii="Avenir Book" w:eastAsia="Times New Roman" w:hAnsi="Avenir Book" w:cstheme="minorHAnsi"/>
          <w:kern w:val="0"/>
          <w14:ligatures w14:val="none"/>
        </w:rPr>
        <w:t xml:space="preserve"> Place picture cards of rhyming words on a table. Give the student a flyswatter. Say a word out loud (e.g., "cat") and have them race to find and "SPLAT" the rhyming picture (e.g., "hat").</w:t>
      </w:r>
    </w:p>
    <w:p w:rsidR="00016F4F" w:rsidRPr="00016F4F" w:rsidRDefault="00016F4F" w:rsidP="00016F4F">
      <w:pPr>
        <w:pStyle w:val="ListParagraph"/>
        <w:numPr>
          <w:ilvl w:val="0"/>
          <w:numId w:val="1"/>
        </w:numPr>
        <w:rPr>
          <w:rFonts w:ascii="Avenir Book" w:hAnsi="Avenir Book" w:cstheme="minorHAnsi"/>
          <w:sz w:val="28"/>
          <w:szCs w:val="28"/>
        </w:rPr>
      </w:pPr>
      <w:r w:rsidRPr="00016F4F">
        <w:rPr>
          <w:rStyle w:val="Strong"/>
          <w:rFonts w:ascii="Avenir Book" w:hAnsi="Avenir Book" w:cstheme="minorHAnsi"/>
        </w:rPr>
        <w:t xml:space="preserve">Name That </w:t>
      </w:r>
      <w:proofErr w:type="gramStart"/>
      <w:r w:rsidRPr="00016F4F">
        <w:rPr>
          <w:rStyle w:val="Strong"/>
          <w:rFonts w:ascii="Avenir Book" w:hAnsi="Avenir Book" w:cstheme="minorHAnsi"/>
        </w:rPr>
        <w:t>Mistake</w:t>
      </w:r>
      <w:proofErr w:type="gramEnd"/>
      <w:r w:rsidRPr="00016F4F">
        <w:rPr>
          <w:rStyle w:val="Strong"/>
          <w:rFonts w:ascii="Avenir Book" w:hAnsi="Avenir Book" w:cstheme="minorHAnsi"/>
        </w:rPr>
        <w:t>:</w:t>
      </w:r>
      <w:r w:rsidRPr="00016F4F">
        <w:rPr>
          <w:rFonts w:ascii="Avenir Book" w:hAnsi="Avenir Book" w:cstheme="minorHAnsi"/>
        </w:rPr>
        <w:t xml:space="preserve"> Read a familiar story or nursery rhyme but intentionally change words. For example, "Old </w:t>
      </w:r>
      <w:proofErr w:type="spellStart"/>
      <w:r w:rsidRPr="00016F4F">
        <w:rPr>
          <w:rFonts w:ascii="Avenir Book" w:hAnsi="Avenir Book" w:cstheme="minorHAnsi"/>
        </w:rPr>
        <w:t>McDoodle</w:t>
      </w:r>
      <w:proofErr w:type="spellEnd"/>
      <w:r w:rsidRPr="00016F4F">
        <w:rPr>
          <w:rFonts w:ascii="Avenir Book" w:hAnsi="Avenir Book" w:cstheme="minorHAnsi"/>
        </w:rPr>
        <w:t xml:space="preserve"> had a farm..." The student must shout "Stop!" or raise their hand the moment they hear the wrong sound or word</w:t>
      </w:r>
      <w:r w:rsidRPr="00016F4F">
        <w:rPr>
          <w:rFonts w:ascii="Avenir Book" w:hAnsi="Avenir Book" w:cstheme="minorHAnsi"/>
        </w:rPr>
        <w:t>.</w:t>
      </w:r>
    </w:p>
    <w:p w:rsidR="00016F4F" w:rsidRPr="00016F4F" w:rsidRDefault="00016F4F" w:rsidP="00016F4F">
      <w:pPr>
        <w:spacing w:after="0" w:line="240" w:lineRule="auto"/>
        <w:rPr>
          <w:rFonts w:ascii="Avenir Book" w:eastAsia="Times New Roman" w:hAnsi="Avenir Book" w:cstheme="minorHAnsi"/>
          <w:b/>
          <w:bCs/>
          <w:kern w:val="0"/>
          <w:sz w:val="30"/>
          <w:szCs w:val="30"/>
          <w14:ligatures w14:val="none"/>
        </w:rPr>
      </w:pPr>
      <w:r w:rsidRPr="00016F4F">
        <w:rPr>
          <w:rFonts w:ascii="Avenir Book" w:eastAsia="Times New Roman" w:hAnsi="Avenir Book" w:cstheme="minorHAnsi"/>
          <w:b/>
          <w:bCs/>
          <w:kern w:val="0"/>
          <w:sz w:val="30"/>
          <w:szCs w:val="30"/>
          <w14:ligatures w14:val="none"/>
        </w:rPr>
        <w:t>Auditory Memory &amp; Sequencing (Following Directions)</w:t>
      </w:r>
    </w:p>
    <w:p w:rsidR="00016F4F" w:rsidRPr="00016F4F" w:rsidRDefault="00016F4F" w:rsidP="00016F4F">
      <w:pPr>
        <w:spacing w:after="0" w:line="240" w:lineRule="auto"/>
        <w:rPr>
          <w:rFonts w:ascii="Avenir Book" w:eastAsia="Times New Roman" w:hAnsi="Avenir Book" w:cstheme="minorHAnsi"/>
          <w:kern w:val="0"/>
          <w14:ligatures w14:val="none"/>
        </w:rPr>
      </w:pPr>
      <w:r w:rsidRPr="00016F4F">
        <w:rPr>
          <w:rFonts w:ascii="Avenir Book" w:eastAsia="Times New Roman" w:hAnsi="Avenir Book" w:cstheme="minorHAnsi"/>
          <w:kern w:val="0"/>
          <w14:ligatures w14:val="none"/>
        </w:rPr>
        <w:t>These activities stretch a child’s capacity to retain information in the correct order</w:t>
      </w:r>
    </w:p>
    <w:p w:rsidR="00016F4F" w:rsidRPr="00016F4F" w:rsidRDefault="00016F4F" w:rsidP="00016F4F">
      <w:pPr>
        <w:numPr>
          <w:ilvl w:val="0"/>
          <w:numId w:val="2"/>
        </w:numPr>
        <w:spacing w:after="0" w:line="240" w:lineRule="auto"/>
        <w:rPr>
          <w:rFonts w:ascii="Avenir Book" w:eastAsia="Times New Roman" w:hAnsi="Avenir Book" w:cstheme="minorHAnsi"/>
          <w:kern w:val="0"/>
          <w14:ligatures w14:val="none"/>
        </w:rPr>
      </w:pPr>
      <w:r w:rsidRPr="00016F4F">
        <w:rPr>
          <w:rFonts w:ascii="Avenir Book" w:eastAsia="Times New Roman" w:hAnsi="Avenir Book" w:cstheme="minorHAnsi"/>
          <w:b/>
          <w:bCs/>
          <w:kern w:val="0"/>
          <w14:ligatures w14:val="none"/>
        </w:rPr>
        <w:t>Multi-Step Challenge:</w:t>
      </w:r>
      <w:r w:rsidRPr="00016F4F">
        <w:rPr>
          <w:rFonts w:ascii="Avenir Book" w:eastAsia="Times New Roman" w:hAnsi="Avenir Book" w:cstheme="minorHAnsi"/>
          <w:kern w:val="0"/>
          <w14:ligatures w14:val="none"/>
        </w:rPr>
        <w:t xml:space="preserve"> Begin with a one-step command (e.g., "Touch your toes."). As they master it, increase the difficulty to three- or four-step commands (e.g., "Go to the kitchen, grab a spoon, and hide under the table."). </w:t>
      </w:r>
    </w:p>
    <w:p w:rsidR="00016F4F" w:rsidRPr="00016F4F" w:rsidRDefault="00016F4F" w:rsidP="00016F4F">
      <w:pPr>
        <w:numPr>
          <w:ilvl w:val="0"/>
          <w:numId w:val="2"/>
        </w:numPr>
        <w:spacing w:after="0" w:line="240" w:lineRule="auto"/>
        <w:rPr>
          <w:rFonts w:ascii="Avenir Book" w:eastAsia="Times New Roman" w:hAnsi="Avenir Book" w:cstheme="minorHAnsi"/>
          <w:kern w:val="0"/>
          <w14:ligatures w14:val="none"/>
        </w:rPr>
      </w:pPr>
      <w:r w:rsidRPr="00016F4F">
        <w:rPr>
          <w:rFonts w:ascii="Avenir Book" w:eastAsia="Times New Roman" w:hAnsi="Avenir Book" w:cstheme="minorHAnsi"/>
          <w:b/>
          <w:bCs/>
          <w:kern w:val="0"/>
          <w14:ligatures w14:val="none"/>
        </w:rPr>
        <w:t>I Went on a Picnic:</w:t>
      </w:r>
      <w:r w:rsidRPr="00016F4F">
        <w:rPr>
          <w:rFonts w:ascii="Avenir Book" w:eastAsia="Times New Roman" w:hAnsi="Avenir Book" w:cstheme="minorHAnsi"/>
          <w:kern w:val="0"/>
          <w14:ligatures w14:val="none"/>
        </w:rPr>
        <w:t xml:space="preserve"> A great group game where students repeat an expanding sequence of objects. The first person says, "I went on a picnic and brought an apple." The next person repeats it and adds a banana. See how long the chain can grow! [</w:t>
      </w:r>
    </w:p>
    <w:p w:rsidR="00016F4F" w:rsidRPr="00016F4F" w:rsidRDefault="00016F4F" w:rsidP="00016F4F">
      <w:pPr>
        <w:numPr>
          <w:ilvl w:val="0"/>
          <w:numId w:val="2"/>
        </w:numPr>
        <w:spacing w:after="0" w:line="240" w:lineRule="auto"/>
        <w:rPr>
          <w:rFonts w:ascii="Avenir Book" w:eastAsia="Times New Roman" w:hAnsi="Avenir Book" w:cstheme="minorHAnsi"/>
          <w:kern w:val="0"/>
          <w14:ligatures w14:val="none"/>
        </w:rPr>
      </w:pPr>
      <w:r w:rsidRPr="00016F4F">
        <w:rPr>
          <w:rFonts w:ascii="Avenir Book" w:eastAsia="Times New Roman" w:hAnsi="Avenir Book" w:cstheme="minorHAnsi"/>
          <w:b/>
          <w:bCs/>
          <w:kern w:val="0"/>
          <w14:ligatures w14:val="none"/>
        </w:rPr>
        <w:t>Clap/Tap Back:</w:t>
      </w:r>
      <w:r w:rsidRPr="00016F4F">
        <w:rPr>
          <w:rFonts w:ascii="Avenir Book" w:eastAsia="Times New Roman" w:hAnsi="Avenir Book" w:cstheme="minorHAnsi"/>
          <w:kern w:val="0"/>
          <w14:ligatures w14:val="none"/>
        </w:rPr>
        <w:t xml:space="preserve"> Tap out a specific rhythmic pattern using a book or drum. Start with two or three taps (e.g., slow, fast, fast) and ask the student to echo the exact pattern back to you.</w:t>
      </w:r>
    </w:p>
    <w:p w:rsidR="00016F4F" w:rsidRPr="00016F4F" w:rsidRDefault="00016F4F" w:rsidP="00016F4F">
      <w:pPr>
        <w:rPr>
          <w:rFonts w:ascii="Avenir Book" w:hAnsi="Avenir Book" w:cstheme="minorHAnsi"/>
          <w:sz w:val="28"/>
          <w:szCs w:val="28"/>
        </w:rPr>
      </w:pPr>
    </w:p>
    <w:p w:rsidR="00016F4F" w:rsidRPr="00016F4F" w:rsidRDefault="00016F4F" w:rsidP="00016F4F">
      <w:pPr>
        <w:spacing w:after="0" w:line="240" w:lineRule="auto"/>
        <w:rPr>
          <w:rFonts w:ascii="Avenir Book" w:eastAsia="Times New Roman" w:hAnsi="Avenir Book" w:cstheme="minorHAnsi"/>
          <w:b/>
          <w:bCs/>
          <w:kern w:val="0"/>
          <w:sz w:val="30"/>
          <w:szCs w:val="30"/>
          <w14:ligatures w14:val="none"/>
        </w:rPr>
      </w:pPr>
      <w:r w:rsidRPr="00016F4F">
        <w:rPr>
          <w:rFonts w:ascii="Avenir Book" w:eastAsia="Times New Roman" w:hAnsi="Avenir Book" w:cstheme="minorHAnsi"/>
          <w:b/>
          <w:bCs/>
          <w:kern w:val="0"/>
          <w:sz w:val="30"/>
          <w:szCs w:val="30"/>
          <w14:ligatures w14:val="none"/>
        </w:rPr>
        <w:t>Auditory Figure-Ground &amp; Focus (Filtering Distractions)</w:t>
      </w:r>
    </w:p>
    <w:p w:rsidR="00016F4F" w:rsidRPr="00016F4F" w:rsidRDefault="00016F4F" w:rsidP="00016F4F">
      <w:pPr>
        <w:spacing w:after="0" w:line="240" w:lineRule="auto"/>
        <w:rPr>
          <w:rFonts w:ascii="Avenir Book" w:eastAsia="Times New Roman" w:hAnsi="Avenir Book" w:cstheme="minorHAnsi"/>
          <w:kern w:val="0"/>
          <w14:ligatures w14:val="none"/>
        </w:rPr>
      </w:pPr>
      <w:r w:rsidRPr="00016F4F">
        <w:rPr>
          <w:rFonts w:ascii="Avenir Book" w:eastAsia="Times New Roman" w:hAnsi="Avenir Book" w:cstheme="minorHAnsi"/>
          <w:kern w:val="0"/>
          <w14:ligatures w14:val="none"/>
        </w:rPr>
        <w:t xml:space="preserve">These activities simulate the noisy environment of a classroom and teach the brain how to focus on the primary speaker. </w:t>
      </w:r>
    </w:p>
    <w:p w:rsidR="00016F4F" w:rsidRPr="00016F4F" w:rsidRDefault="00016F4F" w:rsidP="00016F4F">
      <w:pPr>
        <w:numPr>
          <w:ilvl w:val="0"/>
          <w:numId w:val="3"/>
        </w:numPr>
        <w:spacing w:after="0" w:line="240" w:lineRule="auto"/>
        <w:rPr>
          <w:rFonts w:ascii="Avenir Book" w:eastAsia="Times New Roman" w:hAnsi="Avenir Book" w:cstheme="minorHAnsi"/>
          <w:kern w:val="0"/>
          <w14:ligatures w14:val="none"/>
        </w:rPr>
      </w:pPr>
      <w:r w:rsidRPr="00016F4F">
        <w:rPr>
          <w:rFonts w:ascii="Avenir Book" w:eastAsia="Times New Roman" w:hAnsi="Avenir Book" w:cstheme="minorHAnsi"/>
          <w:b/>
          <w:bCs/>
          <w:kern w:val="0"/>
          <w14:ligatures w14:val="none"/>
        </w:rPr>
        <w:t>Secret Word Hunt:</w:t>
      </w:r>
      <w:r w:rsidRPr="00016F4F">
        <w:rPr>
          <w:rFonts w:ascii="Avenir Book" w:eastAsia="Times New Roman" w:hAnsi="Avenir Book" w:cstheme="minorHAnsi"/>
          <w:kern w:val="0"/>
          <w14:ligatures w14:val="none"/>
        </w:rPr>
        <w:t xml:space="preserve"> Turn on a radio to a low volume as "background noise". Read a short story to the child, but instruct them to listen specifically for a </w:t>
      </w:r>
      <w:r w:rsidRPr="00016F4F">
        <w:rPr>
          <w:rFonts w:ascii="Avenir Book" w:eastAsia="Times New Roman" w:hAnsi="Avenir Book" w:cstheme="minorHAnsi"/>
          <w:kern w:val="0"/>
          <w14:ligatures w14:val="none"/>
        </w:rPr>
        <w:lastRenderedPageBreak/>
        <w:t>"secret word" you have chosen (e.g., the name of the main character). Every time they hear it, they must tap the table.</w:t>
      </w:r>
    </w:p>
    <w:p w:rsidR="00016F4F" w:rsidRPr="00016F4F" w:rsidRDefault="00016F4F" w:rsidP="00016F4F">
      <w:pPr>
        <w:numPr>
          <w:ilvl w:val="0"/>
          <w:numId w:val="3"/>
        </w:numPr>
        <w:spacing w:after="0" w:line="240" w:lineRule="auto"/>
        <w:rPr>
          <w:rFonts w:ascii="Avenir Book" w:eastAsia="Times New Roman" w:hAnsi="Avenir Book" w:cstheme="minorHAnsi"/>
          <w:kern w:val="0"/>
          <w14:ligatures w14:val="none"/>
        </w:rPr>
      </w:pPr>
      <w:r w:rsidRPr="00016F4F">
        <w:rPr>
          <w:rFonts w:ascii="Avenir Book" w:eastAsia="Times New Roman" w:hAnsi="Avenir Book" w:cstheme="minorHAnsi"/>
          <w:b/>
          <w:bCs/>
          <w:kern w:val="0"/>
          <w14:ligatures w14:val="none"/>
        </w:rPr>
        <w:t>Focused Simon Says:</w:t>
      </w:r>
      <w:r w:rsidRPr="00016F4F">
        <w:rPr>
          <w:rFonts w:ascii="Avenir Book" w:eastAsia="Times New Roman" w:hAnsi="Avenir Book" w:cstheme="minorHAnsi"/>
          <w:kern w:val="0"/>
          <w14:ligatures w14:val="none"/>
        </w:rPr>
        <w:t xml:space="preserve"> Play the classic, but increase the difficulty by doing the </w:t>
      </w:r>
      <w:r w:rsidRPr="00016F4F">
        <w:rPr>
          <w:rFonts w:ascii="Avenir Book" w:eastAsia="Times New Roman" w:hAnsi="Avenir Book" w:cstheme="minorHAnsi"/>
          <w:i/>
          <w:iCs/>
          <w:kern w:val="0"/>
          <w14:ligatures w14:val="none"/>
        </w:rPr>
        <w:t>opposite</w:t>
      </w:r>
      <w:r w:rsidRPr="00016F4F">
        <w:rPr>
          <w:rFonts w:ascii="Avenir Book" w:eastAsia="Times New Roman" w:hAnsi="Avenir Book" w:cstheme="minorHAnsi"/>
          <w:kern w:val="0"/>
          <w14:ligatures w14:val="none"/>
        </w:rPr>
        <w:t xml:space="preserve"> of what you say. Instruct the child: "Do as I say, not as I do!" For example, say "Touch your head" while you touch your shoulders. This prevents the child from relying strictly on visual cues.</w:t>
      </w:r>
    </w:p>
    <w:p w:rsidR="00016F4F" w:rsidRPr="00016F4F" w:rsidRDefault="00016F4F" w:rsidP="00016F4F">
      <w:pPr>
        <w:numPr>
          <w:ilvl w:val="0"/>
          <w:numId w:val="3"/>
        </w:numPr>
        <w:spacing w:after="0" w:line="240" w:lineRule="auto"/>
        <w:rPr>
          <w:rFonts w:ascii="Avenir Book" w:eastAsia="Times New Roman" w:hAnsi="Avenir Book" w:cstheme="minorHAnsi"/>
          <w:kern w:val="0"/>
          <w14:ligatures w14:val="none"/>
        </w:rPr>
      </w:pPr>
      <w:r w:rsidRPr="00016F4F">
        <w:rPr>
          <w:rFonts w:ascii="Avenir Book" w:eastAsia="Times New Roman" w:hAnsi="Avenir Book" w:cstheme="minorHAnsi"/>
          <w:b/>
          <w:bCs/>
          <w:kern w:val="0"/>
          <w14:ligatures w14:val="none"/>
        </w:rPr>
        <w:t>Nature Listening Walks:</w:t>
      </w:r>
      <w:r w:rsidRPr="00016F4F">
        <w:rPr>
          <w:rFonts w:ascii="Avenir Book" w:eastAsia="Times New Roman" w:hAnsi="Avenir Book" w:cstheme="minorHAnsi"/>
          <w:kern w:val="0"/>
          <w14:ligatures w14:val="none"/>
        </w:rPr>
        <w:t xml:space="preserve"> Sit quietly with the child in a park or backyard. Close your eyes for a few minutes and count how many different sounds you can hear (e.g., a bird chirping, a distant car, wind in the leaves). </w:t>
      </w:r>
    </w:p>
    <w:p w:rsidR="00016F4F" w:rsidRPr="00016F4F" w:rsidRDefault="00016F4F" w:rsidP="00016F4F">
      <w:pPr>
        <w:rPr>
          <w:rFonts w:ascii="Avenir Book" w:hAnsi="Avenir Book" w:cstheme="minorHAnsi"/>
          <w:sz w:val="28"/>
          <w:szCs w:val="28"/>
        </w:rPr>
      </w:pPr>
    </w:p>
    <w:p w:rsidR="00016F4F" w:rsidRPr="00016F4F" w:rsidRDefault="00016F4F" w:rsidP="00016F4F">
      <w:pPr>
        <w:spacing w:after="0" w:line="240" w:lineRule="auto"/>
        <w:rPr>
          <w:rFonts w:ascii="Avenir Book" w:eastAsia="Times New Roman" w:hAnsi="Avenir Book" w:cstheme="minorHAnsi"/>
          <w:b/>
          <w:bCs/>
          <w:kern w:val="0"/>
          <w:sz w:val="30"/>
          <w:szCs w:val="30"/>
          <w14:ligatures w14:val="none"/>
        </w:rPr>
      </w:pPr>
      <w:r w:rsidRPr="00016F4F">
        <w:rPr>
          <w:rFonts w:ascii="Avenir Book" w:eastAsia="Times New Roman" w:hAnsi="Avenir Book" w:cstheme="minorHAnsi"/>
          <w:b/>
          <w:bCs/>
          <w:kern w:val="0"/>
          <w:sz w:val="30"/>
          <w:szCs w:val="30"/>
          <w14:ligatures w14:val="none"/>
        </w:rPr>
        <w:t>Local Listening Resources</w:t>
      </w:r>
    </w:p>
    <w:p w:rsidR="00016F4F" w:rsidRPr="00016F4F" w:rsidRDefault="00016F4F" w:rsidP="00016F4F">
      <w:pPr>
        <w:spacing w:after="0" w:line="240" w:lineRule="auto"/>
        <w:rPr>
          <w:rFonts w:ascii="Avenir Book" w:eastAsia="Times New Roman" w:hAnsi="Avenir Book" w:cstheme="minorHAnsi"/>
          <w:kern w:val="0"/>
          <w14:ligatures w14:val="none"/>
        </w:rPr>
      </w:pPr>
      <w:r w:rsidRPr="00016F4F">
        <w:rPr>
          <w:rFonts w:ascii="Avenir Book" w:eastAsia="Times New Roman" w:hAnsi="Avenir Book" w:cstheme="minorHAnsi"/>
          <w:kern w:val="0"/>
          <w14:ligatures w14:val="none"/>
        </w:rPr>
        <w:t xml:space="preserve">For interactive and group listening experiences, the </w:t>
      </w:r>
      <w:r w:rsidRPr="00016F4F">
        <w:rPr>
          <w:rFonts w:ascii="Avenir Book" w:eastAsia="Times New Roman" w:hAnsi="Avenir Book" w:cstheme="minorHAnsi"/>
          <w:b/>
          <w:bCs/>
          <w:kern w:val="0"/>
          <w14:ligatures w14:val="none"/>
        </w:rPr>
        <w:t>Greenville County Library System</w:t>
      </w:r>
      <w:r w:rsidRPr="00016F4F">
        <w:rPr>
          <w:rFonts w:ascii="Avenir Book" w:eastAsia="Times New Roman" w:hAnsi="Avenir Book" w:cstheme="minorHAnsi"/>
          <w:kern w:val="0"/>
          <w14:ligatures w14:val="none"/>
        </w:rPr>
        <w:t xml:space="preserve"> frequently hosts early literacy and </w:t>
      </w:r>
      <w:proofErr w:type="spellStart"/>
      <w:r w:rsidRPr="00016F4F">
        <w:rPr>
          <w:rFonts w:ascii="Avenir Book" w:eastAsia="Times New Roman" w:hAnsi="Avenir Book" w:cstheme="minorHAnsi"/>
          <w:kern w:val="0"/>
          <w14:ligatures w14:val="none"/>
        </w:rPr>
        <w:t>storytime</w:t>
      </w:r>
      <w:proofErr w:type="spellEnd"/>
      <w:r w:rsidRPr="00016F4F">
        <w:rPr>
          <w:rFonts w:ascii="Avenir Book" w:eastAsia="Times New Roman" w:hAnsi="Avenir Book" w:cstheme="minorHAnsi"/>
          <w:kern w:val="0"/>
          <w14:ligatures w14:val="none"/>
        </w:rPr>
        <w:t xml:space="preserve"> events where children can practice group listening. Additionally, the </w:t>
      </w:r>
      <w:r w:rsidRPr="00016F4F">
        <w:rPr>
          <w:rFonts w:ascii="Avenir Book" w:eastAsia="Times New Roman" w:hAnsi="Avenir Book" w:cstheme="minorHAnsi"/>
          <w:b/>
          <w:bCs/>
          <w:kern w:val="0"/>
          <w14:ligatures w14:val="none"/>
        </w:rPr>
        <w:t>South Carolina Children's Theatre</w:t>
      </w:r>
      <w:r w:rsidRPr="00016F4F">
        <w:rPr>
          <w:rFonts w:ascii="Avenir Book" w:eastAsia="Times New Roman" w:hAnsi="Avenir Book" w:cstheme="minorHAnsi"/>
          <w:kern w:val="0"/>
          <w14:ligatures w14:val="none"/>
        </w:rPr>
        <w:t xml:space="preserve"> and </w:t>
      </w:r>
      <w:r w:rsidRPr="00016F4F">
        <w:rPr>
          <w:rFonts w:ascii="Avenir Book" w:eastAsia="Times New Roman" w:hAnsi="Avenir Book" w:cstheme="minorHAnsi"/>
          <w:b/>
          <w:bCs/>
          <w:kern w:val="0"/>
          <w14:ligatures w14:val="none"/>
        </w:rPr>
        <w:t>The Children's Museum of the Upstate (TCMU)</w:t>
      </w:r>
      <w:r w:rsidRPr="00016F4F">
        <w:rPr>
          <w:rFonts w:ascii="Avenir Book" w:eastAsia="Times New Roman" w:hAnsi="Avenir Book" w:cstheme="minorHAnsi"/>
          <w:kern w:val="0"/>
          <w14:ligatures w14:val="none"/>
        </w:rPr>
        <w:t xml:space="preserve"> in downtown Greenville offer immersive drama and play-based programs that rely heavily on following directions, sound awareness, and auditory engagement.</w:t>
      </w:r>
    </w:p>
    <w:p w:rsidR="00016F4F" w:rsidRPr="00016F4F" w:rsidRDefault="00016F4F" w:rsidP="00016F4F">
      <w:pPr>
        <w:rPr>
          <w:sz w:val="28"/>
          <w:szCs w:val="28"/>
        </w:rPr>
      </w:pPr>
    </w:p>
    <w:sectPr w:rsidR="00016F4F" w:rsidRPr="00016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56675"/>
    <w:multiLevelType w:val="multilevel"/>
    <w:tmpl w:val="7BE4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316F2C"/>
    <w:multiLevelType w:val="multilevel"/>
    <w:tmpl w:val="7BE4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22A77"/>
    <w:multiLevelType w:val="multilevel"/>
    <w:tmpl w:val="7BE4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330071">
    <w:abstractNumId w:val="0"/>
  </w:num>
  <w:num w:numId="2" w16cid:durableId="951786159">
    <w:abstractNumId w:val="1"/>
  </w:num>
  <w:num w:numId="3" w16cid:durableId="1512984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4F"/>
    <w:rsid w:val="00016F4F"/>
    <w:rsid w:val="00E6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3AE9B8"/>
  <w15:chartTrackingRefBased/>
  <w15:docId w15:val="{8779D21A-123F-4642-8AD9-B6FC80BD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F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F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F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F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F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16F4F"/>
    <w:rPr>
      <w:color w:val="0000FF"/>
      <w:u w:val="single"/>
    </w:rPr>
  </w:style>
  <w:style w:type="paragraph" w:customStyle="1" w:styleId="z1qcye">
    <w:name w:val="z1qcye"/>
    <w:basedOn w:val="Normal"/>
    <w:rsid w:val="0001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016F4F"/>
  </w:style>
  <w:style w:type="character" w:styleId="Strong">
    <w:name w:val="Strong"/>
    <w:basedOn w:val="DefaultParagraphFont"/>
    <w:uiPriority w:val="22"/>
    <w:qFormat/>
    <w:rsid w:val="00016F4F"/>
    <w:rPr>
      <w:b/>
      <w:bCs/>
    </w:rPr>
  </w:style>
  <w:style w:type="character" w:styleId="Emphasis">
    <w:name w:val="Emphasis"/>
    <w:basedOn w:val="DefaultParagraphFont"/>
    <w:uiPriority w:val="20"/>
    <w:qFormat/>
    <w:rsid w:val="00016F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 Herron</dc:creator>
  <cp:keywords/>
  <dc:description/>
  <cp:lastModifiedBy>Dolly Herron</cp:lastModifiedBy>
  <cp:revision>1</cp:revision>
  <dcterms:created xsi:type="dcterms:W3CDTF">2026-06-07T21:59:00Z</dcterms:created>
  <dcterms:modified xsi:type="dcterms:W3CDTF">2026-06-07T22:03:00Z</dcterms:modified>
</cp:coreProperties>
</file>